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FC6" w:rsidRPr="00A90496" w:rsidRDefault="00961FC6" w:rsidP="00961FC6">
      <w:pPr>
        <w:tabs>
          <w:tab w:val="left" w:pos="300"/>
        </w:tabs>
        <w:rPr>
          <w:b/>
        </w:rPr>
      </w:pPr>
    </w:p>
    <w:p w:rsidR="00961FC6" w:rsidRPr="00A90496" w:rsidRDefault="00961FC6" w:rsidP="00961FC6">
      <w:pPr>
        <w:jc w:val="center"/>
        <w:rPr>
          <w:b/>
        </w:rPr>
      </w:pPr>
      <w:r>
        <w:rPr>
          <w:b/>
        </w:rPr>
        <w:t>Uchwała Nr 179</w:t>
      </w:r>
      <w:r w:rsidRPr="00A90496">
        <w:rPr>
          <w:b/>
        </w:rPr>
        <w:t>/19</w:t>
      </w:r>
    </w:p>
    <w:p w:rsidR="00961FC6" w:rsidRPr="00A90496" w:rsidRDefault="00961FC6" w:rsidP="00961FC6">
      <w:pPr>
        <w:jc w:val="center"/>
        <w:rPr>
          <w:b/>
        </w:rPr>
      </w:pPr>
      <w:r w:rsidRPr="00A90496">
        <w:rPr>
          <w:b/>
        </w:rPr>
        <w:t>Zarządu Województwa Świętokrzyskiego</w:t>
      </w:r>
    </w:p>
    <w:p w:rsidR="00961FC6" w:rsidRPr="00A90496" w:rsidRDefault="00961FC6" w:rsidP="00961FC6">
      <w:pPr>
        <w:jc w:val="center"/>
        <w:rPr>
          <w:b/>
        </w:rPr>
      </w:pPr>
      <w:r w:rsidRPr="00A90496">
        <w:rPr>
          <w:b/>
        </w:rPr>
        <w:t xml:space="preserve">z dnia </w:t>
      </w:r>
      <w:r>
        <w:rPr>
          <w:b/>
        </w:rPr>
        <w:t>30</w:t>
      </w:r>
      <w:r w:rsidRPr="00A90496">
        <w:rPr>
          <w:b/>
        </w:rPr>
        <w:t xml:space="preserve"> stycznia 2019 r.</w:t>
      </w:r>
    </w:p>
    <w:p w:rsidR="00961FC6" w:rsidRPr="00A90496" w:rsidRDefault="00961FC6" w:rsidP="00961FC6">
      <w:pPr>
        <w:pStyle w:val="Tekstpodstawowy"/>
      </w:pPr>
    </w:p>
    <w:p w:rsidR="00961FC6" w:rsidRPr="00A90496" w:rsidRDefault="00961FC6" w:rsidP="00961FC6">
      <w:pPr>
        <w:jc w:val="both"/>
      </w:pPr>
      <w:r w:rsidRPr="00A90496">
        <w:t>W sprawie:</w:t>
      </w:r>
    </w:p>
    <w:p w:rsidR="00961FC6" w:rsidRPr="00A90496" w:rsidRDefault="00961FC6" w:rsidP="00961FC6">
      <w:pPr>
        <w:ind w:left="1134"/>
        <w:jc w:val="both"/>
        <w:rPr>
          <w:b/>
          <w:bCs/>
        </w:rPr>
      </w:pPr>
      <w:r w:rsidRPr="00A90496">
        <w:rPr>
          <w:b/>
          <w:bCs/>
        </w:rPr>
        <w:t>Zatwierdzenia operacji własnych na rok 2019 w ramach Planu operacyjnego na lata 2018 – 2019 Planu Działania Krajowej Sieci Obszarów Wiejskich na lata 2014 – 2020 dla województwa świętokrzyskiego.</w:t>
      </w:r>
    </w:p>
    <w:p w:rsidR="00961FC6" w:rsidRPr="00A90496" w:rsidRDefault="00961FC6" w:rsidP="00961FC6">
      <w:pPr>
        <w:tabs>
          <w:tab w:val="left" w:pos="1440"/>
        </w:tabs>
        <w:ind w:left="1440" w:hanging="1440"/>
        <w:jc w:val="both"/>
        <w:rPr>
          <w:b/>
        </w:rPr>
      </w:pPr>
    </w:p>
    <w:p w:rsidR="00961FC6" w:rsidRPr="00A90496" w:rsidRDefault="00961FC6" w:rsidP="00961FC6">
      <w:pPr>
        <w:autoSpaceDE w:val="0"/>
        <w:autoSpaceDN w:val="0"/>
        <w:adjustRightInd w:val="0"/>
        <w:jc w:val="both"/>
      </w:pPr>
      <w:r w:rsidRPr="00A90496">
        <w:rPr>
          <w:rFonts w:ascii="TimesNewRomanPSMT" w:hAnsi="TimesNewRomanPSMT" w:cs="TimesNewRomanPSMT"/>
        </w:rPr>
        <w:t xml:space="preserve">Na podstawie </w:t>
      </w:r>
      <w:r w:rsidRPr="00A90496">
        <w:t xml:space="preserve">41 ust. 1 ustawy z dnia 5 czerwca 1998 r. o samorządzie województwa </w:t>
      </w:r>
      <w:r w:rsidRPr="00A90496">
        <w:br/>
        <w:t>(</w:t>
      </w:r>
      <w:proofErr w:type="spellStart"/>
      <w:r w:rsidRPr="00A90496">
        <w:t>t.j</w:t>
      </w:r>
      <w:proofErr w:type="spellEnd"/>
      <w:r w:rsidRPr="00A90496">
        <w:t xml:space="preserve">. Dz. U. z 2018 r. poz. 913) w związku z art. </w:t>
      </w:r>
      <w:r w:rsidRPr="00A90496">
        <w:rPr>
          <w:bCs/>
        </w:rPr>
        <w:t xml:space="preserve">37a ust. 4 pkt 2, </w:t>
      </w:r>
      <w:r>
        <w:rPr>
          <w:bCs/>
        </w:rPr>
        <w:t xml:space="preserve">art. 37a </w:t>
      </w:r>
      <w:r w:rsidRPr="00A90496">
        <w:rPr>
          <w:bCs/>
        </w:rPr>
        <w:t>ust. 5  ustawy z dnia 7 marca 2007 r. o wspieraniu rozwoju obszarów wiejskich z udziałem środków Europejskiego Funduszu Rolnego na rzecz Rozwoju Obszarów Wiejskich w ramach Programu Rozwoju Obszarów Wiejskich na lata 2007 - 2013 (</w:t>
      </w:r>
      <w:proofErr w:type="spellStart"/>
      <w:r w:rsidRPr="00A90496">
        <w:rPr>
          <w:bCs/>
        </w:rPr>
        <w:t>t.j</w:t>
      </w:r>
      <w:proofErr w:type="spellEnd"/>
      <w:r w:rsidRPr="00A90496">
        <w:rPr>
          <w:bCs/>
        </w:rPr>
        <w:t xml:space="preserve">. Dz. U. z 2018 poz. 1936) oraz art. 55 ust. 1 pkt 2, art. 55 ust. 3 pkt 2 </w:t>
      </w:r>
      <w:r w:rsidRPr="00A90496">
        <w:t>ustawy</w:t>
      </w:r>
      <w:r w:rsidRPr="00A90496">
        <w:rPr>
          <w:rFonts w:cs="A"/>
        </w:rPr>
        <w:t xml:space="preserve"> z dnia 20 lutego 2015 r. </w:t>
      </w:r>
      <w:r w:rsidRPr="00A90496">
        <w:rPr>
          <w:rFonts w:cs="A"/>
          <w:bCs/>
        </w:rPr>
        <w:t>o wspieraniu rozwoju obszarów wiejskich z udziałem środków Europejskiego Funduszu Rolnego na rzecz Rozwoju Obszarów Wiejskich w ramach Programu Rozwoju Obszarów Wiejskich na lata 2014-2020</w:t>
      </w:r>
      <w:r w:rsidRPr="00A90496">
        <w:rPr>
          <w:rFonts w:cs="A"/>
        </w:rPr>
        <w:t xml:space="preserve"> (</w:t>
      </w:r>
      <w:proofErr w:type="spellStart"/>
      <w:r w:rsidRPr="00A90496">
        <w:rPr>
          <w:bCs/>
        </w:rPr>
        <w:t>t.j</w:t>
      </w:r>
      <w:proofErr w:type="spellEnd"/>
      <w:r w:rsidRPr="00A90496">
        <w:rPr>
          <w:bCs/>
        </w:rPr>
        <w:t xml:space="preserve">. </w:t>
      </w:r>
      <w:r w:rsidRPr="00A90496">
        <w:rPr>
          <w:rFonts w:cs="A"/>
        </w:rPr>
        <w:t xml:space="preserve">Dz. U </w:t>
      </w:r>
      <w:r w:rsidRPr="00A90496">
        <w:rPr>
          <w:rFonts w:cs="A"/>
        </w:rPr>
        <w:br/>
        <w:t>z 2018 r. poz. 627)</w:t>
      </w:r>
      <w:r w:rsidRPr="00A90496">
        <w:rPr>
          <w:bCs/>
        </w:rPr>
        <w:t xml:space="preserve">, </w:t>
      </w:r>
      <w:r w:rsidRPr="00A90496">
        <w:t>§ 7 pkt  4,  § 14 ust. 1, § 15 ust. 1</w:t>
      </w:r>
      <w:r>
        <w:t xml:space="preserve"> </w:t>
      </w:r>
      <w:r w:rsidRPr="00A90496">
        <w:t>pkt 2 lit. b i</w:t>
      </w:r>
      <w:r>
        <w:t xml:space="preserve"> § 15</w:t>
      </w:r>
      <w:r w:rsidRPr="00A90496">
        <w:t xml:space="preserve"> ust. 4 rozporządzenia Ministra Rolnictwa i Rozwoju Wsi z dnia 17 stycznia 2017 roku w sprawie krajowej sieci obszarów wiejskich w ramach Programu Rozwoju Obszarów Wiejskich na lata 2014 – 2020 (Dz. U. z 2017 poz. 148)</w:t>
      </w:r>
      <w:r w:rsidRPr="00A90496">
        <w:rPr>
          <w:bCs/>
        </w:rPr>
        <w:t>, uchwala się co następuje:</w:t>
      </w:r>
    </w:p>
    <w:p w:rsidR="00961FC6" w:rsidRPr="00A90496" w:rsidRDefault="00961FC6" w:rsidP="00961FC6">
      <w:pPr>
        <w:pStyle w:val="Tekstpodstawowy"/>
      </w:pPr>
    </w:p>
    <w:p w:rsidR="00961FC6" w:rsidRPr="008D164C" w:rsidRDefault="00961FC6" w:rsidP="00961FC6">
      <w:pPr>
        <w:pStyle w:val="Tekstpodstawowy"/>
        <w:jc w:val="center"/>
        <w:rPr>
          <w:b/>
        </w:rPr>
      </w:pPr>
      <w:r w:rsidRPr="008D164C">
        <w:rPr>
          <w:b/>
        </w:rPr>
        <w:t>§  1</w:t>
      </w:r>
    </w:p>
    <w:p w:rsidR="00961FC6" w:rsidRPr="00A90496" w:rsidRDefault="00961FC6" w:rsidP="00961FC6">
      <w:pPr>
        <w:jc w:val="both"/>
        <w:rPr>
          <w:bCs/>
        </w:rPr>
      </w:pPr>
      <w:r w:rsidRPr="00A90496">
        <w:rPr>
          <w:bCs/>
        </w:rPr>
        <w:t>Zarząd Województwa Świętokrzyskiego zatwierdza op</w:t>
      </w:r>
      <w:bookmarkStart w:id="0" w:name="_GoBack"/>
      <w:bookmarkEnd w:id="0"/>
      <w:r w:rsidRPr="00A90496">
        <w:rPr>
          <w:bCs/>
        </w:rPr>
        <w:t xml:space="preserve">eracje własne na rok 2019 w ramach Planu operacyjnego na lata 2018 – 2019 Planu Działania Krajowej Sieci Obszarów Wiejskich na lata 2014 – 2020 dla województwa świętokrzyskiego. </w:t>
      </w:r>
    </w:p>
    <w:p w:rsidR="00961FC6" w:rsidRPr="00A90496" w:rsidRDefault="00961FC6" w:rsidP="00961FC6">
      <w:pPr>
        <w:pStyle w:val="Tekstpodstawowy"/>
        <w:jc w:val="center"/>
      </w:pPr>
    </w:p>
    <w:p w:rsidR="00961FC6" w:rsidRPr="008D164C" w:rsidRDefault="00961FC6" w:rsidP="00961FC6">
      <w:pPr>
        <w:pStyle w:val="Tekstpodstawowy"/>
        <w:jc w:val="center"/>
        <w:rPr>
          <w:b/>
        </w:rPr>
      </w:pPr>
      <w:r w:rsidRPr="008D164C">
        <w:rPr>
          <w:b/>
        </w:rPr>
        <w:t>§  2</w:t>
      </w:r>
    </w:p>
    <w:p w:rsidR="00961FC6" w:rsidRPr="00A90496" w:rsidRDefault="00961FC6" w:rsidP="00961FC6">
      <w:pPr>
        <w:pStyle w:val="Tekstpodstawowy"/>
        <w:jc w:val="both"/>
      </w:pPr>
      <w:r w:rsidRPr="00A90496">
        <w:rPr>
          <w:bCs/>
        </w:rPr>
        <w:t>Formularz zawierający operacje własne</w:t>
      </w:r>
      <w:r>
        <w:rPr>
          <w:bCs/>
        </w:rPr>
        <w:t xml:space="preserve"> na</w:t>
      </w:r>
      <w:r w:rsidRPr="00A90496">
        <w:rPr>
          <w:bCs/>
        </w:rPr>
        <w:t xml:space="preserve"> rok 2019 w ramach Planu operacyjnego na lata 2018 – 2019 Planu Działania Krajowej Sieci Obszarów Wiejskich na lata 2014 – 2020 dla województwa świętokrzyskiego, stanowią załącznik do niniejszej uchwały.</w:t>
      </w:r>
    </w:p>
    <w:p w:rsidR="00961FC6" w:rsidRPr="00A90496" w:rsidRDefault="00961FC6" w:rsidP="00961FC6">
      <w:pPr>
        <w:pStyle w:val="Tekstpodstawowy"/>
        <w:jc w:val="center"/>
      </w:pPr>
    </w:p>
    <w:p w:rsidR="00961FC6" w:rsidRPr="008D164C" w:rsidRDefault="00961FC6" w:rsidP="00961FC6">
      <w:pPr>
        <w:pStyle w:val="Tekstpodstawowy"/>
        <w:jc w:val="center"/>
        <w:rPr>
          <w:b/>
        </w:rPr>
      </w:pPr>
      <w:r w:rsidRPr="008D164C">
        <w:rPr>
          <w:b/>
        </w:rPr>
        <w:t>§  3</w:t>
      </w:r>
    </w:p>
    <w:p w:rsidR="00961FC6" w:rsidRPr="00A90496" w:rsidRDefault="00961FC6" w:rsidP="00961FC6">
      <w:pPr>
        <w:pStyle w:val="Tekstpodstawowy"/>
        <w:jc w:val="both"/>
      </w:pPr>
      <w:r w:rsidRPr="00A90496">
        <w:t xml:space="preserve">Wykonanie uchwały powierza się Dyrektorowi Departamentu Rozwoju Obszarów Wiejskich </w:t>
      </w:r>
      <w:r w:rsidRPr="00A90496">
        <w:br/>
        <w:t>i Środowiska.</w:t>
      </w:r>
    </w:p>
    <w:p w:rsidR="00961FC6" w:rsidRPr="00A90496" w:rsidRDefault="00961FC6" w:rsidP="00961FC6">
      <w:pPr>
        <w:pStyle w:val="Tekstpodstawowy"/>
        <w:jc w:val="both"/>
      </w:pPr>
    </w:p>
    <w:p w:rsidR="00961FC6" w:rsidRPr="008D164C" w:rsidRDefault="00961FC6" w:rsidP="00961FC6">
      <w:pPr>
        <w:pStyle w:val="Tekstpodstawowy"/>
        <w:tabs>
          <w:tab w:val="left" w:pos="4395"/>
        </w:tabs>
        <w:jc w:val="center"/>
        <w:rPr>
          <w:b/>
        </w:rPr>
      </w:pPr>
      <w:r w:rsidRPr="008D164C">
        <w:rPr>
          <w:b/>
        </w:rPr>
        <w:t>§  4</w:t>
      </w:r>
    </w:p>
    <w:p w:rsidR="00961FC6" w:rsidRPr="00A90496" w:rsidRDefault="00961FC6" w:rsidP="00961FC6">
      <w:pPr>
        <w:pStyle w:val="Tekstpodstawowy"/>
      </w:pPr>
      <w:r w:rsidRPr="00A90496">
        <w:t xml:space="preserve"> </w:t>
      </w:r>
      <w:r w:rsidRPr="00A90496">
        <w:rPr>
          <w:sz w:val="23"/>
          <w:szCs w:val="23"/>
        </w:rPr>
        <w:t>Uchwała wchodzi w życie z dniem podjęcia.</w:t>
      </w:r>
    </w:p>
    <w:p w:rsidR="00961FC6" w:rsidRPr="00A90496" w:rsidRDefault="00961FC6" w:rsidP="00961FC6">
      <w:pPr>
        <w:pStyle w:val="Tekstpodstawowy"/>
      </w:pPr>
    </w:p>
    <w:p w:rsidR="00961FC6" w:rsidRPr="00A90496" w:rsidRDefault="00961FC6" w:rsidP="00961FC6">
      <w:pPr>
        <w:pStyle w:val="Tekstpodstawowy"/>
      </w:pPr>
    </w:p>
    <w:p w:rsidR="00961FC6" w:rsidRPr="00A90496" w:rsidRDefault="00961FC6" w:rsidP="00961FC6">
      <w:pPr>
        <w:pStyle w:val="Tekstpodstawowy"/>
      </w:pPr>
    </w:p>
    <w:p w:rsidR="00961FC6" w:rsidRPr="00A90496" w:rsidRDefault="00961FC6" w:rsidP="00961FC6">
      <w:pPr>
        <w:ind w:left="5245"/>
        <w:jc w:val="center"/>
      </w:pPr>
      <w:r w:rsidRPr="00A90496">
        <w:t>Marszałek Województwa Świętokrzyskiego</w:t>
      </w:r>
    </w:p>
    <w:p w:rsidR="00961FC6" w:rsidRPr="00A90496" w:rsidRDefault="00961FC6" w:rsidP="00961FC6">
      <w:pPr>
        <w:ind w:left="5245"/>
        <w:jc w:val="center"/>
      </w:pPr>
    </w:p>
    <w:p w:rsidR="00961FC6" w:rsidRPr="00A90496" w:rsidRDefault="00961FC6" w:rsidP="00961FC6">
      <w:pPr>
        <w:ind w:left="5245"/>
        <w:jc w:val="center"/>
      </w:pPr>
    </w:p>
    <w:p w:rsidR="00961FC6" w:rsidRPr="00A90496" w:rsidRDefault="00961FC6" w:rsidP="00961FC6">
      <w:pPr>
        <w:ind w:left="5245"/>
        <w:jc w:val="center"/>
      </w:pPr>
    </w:p>
    <w:p w:rsidR="00961FC6" w:rsidRPr="00A90496" w:rsidRDefault="00961FC6" w:rsidP="00961FC6">
      <w:pPr>
        <w:ind w:left="5245"/>
        <w:jc w:val="center"/>
      </w:pPr>
      <w:r w:rsidRPr="00A90496">
        <w:t>Andrzej  Bętkowski</w:t>
      </w:r>
    </w:p>
    <w:p w:rsidR="001A27EB" w:rsidRDefault="001A27EB"/>
    <w:sectPr w:rsidR="001A27EB" w:rsidSect="00A24914">
      <w:pgSz w:w="11906" w:h="16838"/>
      <w:pgMar w:top="426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1C2"/>
    <w:rsid w:val="001A27EB"/>
    <w:rsid w:val="009141C2"/>
    <w:rsid w:val="00961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1F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61FC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61FC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1F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61FC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61FC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1731</Characters>
  <Application>Microsoft Office Word</Application>
  <DocSecurity>0</DocSecurity>
  <Lines>14</Lines>
  <Paragraphs>4</Paragraphs>
  <ScaleCrop>false</ScaleCrop>
  <Company>Hewlett-Packard Company</Company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Bracik, Joanna</dc:creator>
  <cp:keywords/>
  <dc:description/>
  <cp:lastModifiedBy>Bracik, Joanna</cp:lastModifiedBy>
  <cp:revision>2</cp:revision>
  <dcterms:created xsi:type="dcterms:W3CDTF">2019-01-30T10:47:00Z</dcterms:created>
  <dcterms:modified xsi:type="dcterms:W3CDTF">2019-01-30T10:48:00Z</dcterms:modified>
</cp:coreProperties>
</file>